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第八课　维护公平正义</w:t>
      </w:r>
    </w:p>
    <w:p>
      <w:pPr>
        <w:pStyle w:val="10"/>
        <w:ind w:firstLine="420" w:firstLineChars="200"/>
        <w:rPr>
          <w:rFonts w:ascii="Times New Roman" w:hAnsi="Times New Roman" w:eastAsia="华文仿宋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"课标1.TIF"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"E:\\！教案+课文朗读\\名师新教案8道德与法治人教（下）修\\课标1.TIF"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6.7pt;width:80.65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rPr>
          <w:rFonts w:ascii="Times New Roman" w:hAnsi="Times New Roman" w:eastAsia="华文仿宋" w:cs="Times New Roman"/>
        </w:rPr>
      </w:pPr>
      <w:r>
        <w:rPr>
          <w:rFonts w:hint="eastAsia" w:ascii="Times New Roman" w:hAnsi="Times New Roman" w:eastAsia="华文仿宋" w:cs="Times New Roman"/>
        </w:rPr>
        <w:t xml:space="preserve">    </w:t>
      </w:r>
      <w:r>
        <w:rPr>
          <w:rFonts w:ascii="Times New Roman" w:hAnsi="Times New Roman" w:eastAsia="华文仿宋" w:cs="Times New Roman"/>
        </w:rPr>
        <w:t>理解遵守社会规则和维护社会公正对于社会稳定的重要性</w:t>
      </w:r>
      <w:r>
        <w:rPr>
          <w:rFonts w:hint="eastAsia" w:ascii="Times New Roman" w:hAnsi="Times New Roman" w:eastAsia="华文仿宋" w:cs="Times New Roman"/>
        </w:rPr>
        <w:t>，</w:t>
      </w:r>
      <w:r>
        <w:rPr>
          <w:rFonts w:ascii="Times New Roman" w:hAnsi="Times New Roman" w:eastAsia="华文仿宋" w:cs="Times New Roman"/>
        </w:rPr>
        <w:t>正确认识和理解社会矛盾</w:t>
      </w:r>
      <w:r>
        <w:rPr>
          <w:rFonts w:hint="eastAsia" w:ascii="Times New Roman" w:hAnsi="Times New Roman" w:eastAsia="华文仿宋" w:cs="Times New Roman"/>
        </w:rPr>
        <w:t>，</w:t>
      </w:r>
      <w:r>
        <w:rPr>
          <w:rFonts w:ascii="Times New Roman" w:hAnsi="Times New Roman" w:eastAsia="华文仿宋" w:cs="Times New Roman"/>
        </w:rPr>
        <w:t>理解发展与稳定的辩证关系。</w:t>
      </w:r>
    </w:p>
    <w:p>
      <w:pPr>
        <w:pStyle w:val="10"/>
        <w:ind w:firstLine="420" w:firstLineChars="200"/>
        <w:rPr>
          <w:rFonts w:ascii="Times New Roman" w:hAnsi="Times New Roman" w:eastAsia="华文仿宋" w:cs="Times New Roman"/>
        </w:rPr>
      </w:pP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第一框　公平正义的价值</w:t>
      </w:r>
      <w:bookmarkStart w:id="0" w:name="_GoBack"/>
      <w:bookmarkEnd w:id="0"/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"E:\\！教案+课文朗读\\名师新教案8道德与法治人教（下）修\\素养目标.TIF"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16.7pt;width:66.8pt;" filled="f" o:preferrelative="t" stroked="f" coordsize="21600,21600">
            <v:path/>
            <v:fill on="f" focussize="0,0"/>
            <v:stroke on="f" joinstyle="miter"/>
            <v:imagedata r:id="rId9" r:href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6"/>
        <w:gridCol w:w="63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政治认同</w:t>
            </w:r>
          </w:p>
        </w:tc>
        <w:tc>
          <w:tcPr>
            <w:tcW w:w="6330" w:type="dxa"/>
            <w:shd w:val="clear" w:color="auto" w:fill="auto"/>
            <w:vAlign w:val="center"/>
          </w:tcPr>
          <w:p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1.知道公平正义是美好社会应有的价值追求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从内心深处深刻体会社会主义法治维护公平正义的价值追求。</w:t>
            </w:r>
          </w:p>
          <w:p>
            <w:pPr>
              <w:pStyle w:val="10"/>
              <w:jc w:val="left"/>
              <w:rPr>
                <w:rFonts w:ascii="MingLiU_HKSCS" w:hAnsi="MingLiU_HKSCS" w:eastAsia="MingLiU_HKSCS" w:cs="MingLiU_HKSCS"/>
              </w:rPr>
            </w:pPr>
            <w:r>
              <w:rPr>
                <w:rFonts w:hint="eastAsia" w:ascii="Times New Roman" w:hAnsi="Times New Roman" w:eastAsia="华文楷体" w:cs="Times New Roman"/>
              </w:rPr>
              <w:t>2．</w:t>
            </w:r>
            <w:r>
              <w:rPr>
                <w:rFonts w:ascii="Times New Roman" w:hAnsi="Times New Roman" w:eastAsia="华文楷体" w:cs="Times New Roman"/>
              </w:rPr>
              <w:t>了解国家为保障公平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维护正义所采取的重大措施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感受社会主义的优越性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强化国家认同。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健全人格</w:t>
            </w:r>
          </w:p>
        </w:tc>
        <w:tc>
          <w:tcPr>
            <w:tcW w:w="6330" w:type="dxa"/>
            <w:shd w:val="clear" w:color="auto" w:fill="auto"/>
            <w:vAlign w:val="center"/>
          </w:tcPr>
          <w:p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1.提高学生在学习和生活中体验公平、守护正义的实践能力。</w:t>
            </w:r>
          </w:p>
          <w:p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2．</w:t>
            </w:r>
            <w:r>
              <w:rPr>
                <w:rFonts w:ascii="Times New Roman" w:hAnsi="Times New Roman" w:eastAsia="华文楷体" w:cs="Times New Roman"/>
              </w:rPr>
              <w:t>增强对正义行为和非正义行为的价值判断和辨别能力。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法治观念</w:t>
            </w:r>
          </w:p>
        </w:tc>
        <w:tc>
          <w:tcPr>
            <w:tcW w:w="6330" w:type="dxa"/>
            <w:shd w:val="clear" w:color="auto" w:fill="auto"/>
            <w:vAlign w:val="center"/>
          </w:tcPr>
          <w:p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ab/>
            </w:r>
            <w:r>
              <w:rPr>
                <w:rFonts w:ascii="Times New Roman" w:hAnsi="Times New Roman" w:eastAsia="华文楷体" w:cs="Times New Roman"/>
              </w:rPr>
              <w:t>知道公平正义的基本内涵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理解公平、正义的价值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自觉维护社会公平正义</w:t>
            </w:r>
            <w:r>
              <w:rPr>
                <w:rFonts w:hint="eastAsia" w:ascii="Times New Roman" w:hAnsi="Times New Roman" w:eastAsia="华文楷体" w:cs="Times New Roma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责任意识</w:t>
            </w:r>
          </w:p>
        </w:tc>
        <w:tc>
          <w:tcPr>
            <w:tcW w:w="6330" w:type="dxa"/>
            <w:shd w:val="clear" w:color="auto" w:fill="auto"/>
            <w:vAlign w:val="center"/>
          </w:tcPr>
          <w:p>
            <w:pPr>
              <w:pStyle w:val="1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ab/>
            </w:r>
            <w:r>
              <w:rPr>
                <w:rFonts w:ascii="Times New Roman" w:hAnsi="Times New Roman" w:eastAsia="华文楷体" w:cs="Times New Roman"/>
              </w:rPr>
              <w:t>树立维护公平正义的责任意识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培养公平感、正义感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正确对待生活中不公平的现象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能够以实际行动维护公平正义。</w:t>
            </w:r>
          </w:p>
        </w:tc>
      </w:tr>
    </w:tbl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"E:\\！教案+课文朗读\\名师新教案8道德与法治人教（下）修\\教学重难点.TIF"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16.7pt;width:77.75pt;" filled="f" o:preferrelative="t" stroked="f" coordsize="21600,21600">
            <v:path/>
            <v:fill on="f" focussize="0,0"/>
            <v:stroke on="f" joinstyle="miter"/>
            <v:imagedata r:id="rId11" r:href="rId1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教学重点：</w:t>
      </w:r>
      <w:r>
        <w:rPr>
          <w:rFonts w:ascii="Times New Roman" w:hAnsi="Times New Roman" w:cs="Times New Roman"/>
        </w:rPr>
        <w:t>公平和正义的意义。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教学难点：</w:t>
      </w:r>
      <w:r>
        <w:rPr>
          <w:rFonts w:ascii="Times New Roman" w:hAnsi="Times New Roman" w:cs="Times New Roman"/>
        </w:rPr>
        <w:t>公平和正义的价值。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"教学建议.TIF"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"E:\\！教案+课文朗读\\名师新教案8道德与法治人教（下）修\\教学建议.TIF"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16.7pt;width:66.8pt;" filled="f" o:preferrelative="t" stroked="f" coordsize="21600,21600">
            <v:path/>
            <v:fill on="f" focussize="0,0"/>
            <v:stroke on="f" joinstyle="miter"/>
            <v:imagedata r:id="rId13" r:href="rId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教法</w:t>
      </w:r>
      <w:r>
        <w:rPr>
          <w:rFonts w:ascii="Times New Roman" w:hAnsi="Times New Roman" w:cs="Times New Roman"/>
        </w:rPr>
        <w:t>：讲授法、情境探究法。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学法</w:t>
      </w:r>
      <w:r>
        <w:rPr>
          <w:rFonts w:ascii="Times New Roman" w:hAnsi="Times New Roman" w:cs="Times New Roman"/>
        </w:rPr>
        <w:t>：自主学习法、合作探究法。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"E:\\！教案+课文朗读\\名师新教案8道德与法治人教（下）修\\教学过程.TIF"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16.7pt;width:66.8pt;" filled="f" o:preferrelative="t" stroked="f" coordsize="21600,21600">
            <v:path/>
            <v:fill on="f" focussize="0,0"/>
            <v:stroke on="f" joinstyle="miter"/>
            <v:imagedata r:id="rId15" r:href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一、创设情境　导入新课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引导学生阅读教材</w:t>
      </w:r>
      <w:r>
        <w:rPr>
          <w:rFonts w:hint="eastAsia" w:ascii="Times New Roman" w:hAnsi="Times New Roman" w:cs="Times New Roman"/>
        </w:rPr>
        <w:t>P108</w:t>
      </w:r>
      <w:r>
        <w:rPr>
          <w:rFonts w:hint="eastAsia" w:hAnsi="宋体" w:cs="Times New Roman"/>
        </w:rPr>
        <w:t>“</w:t>
      </w:r>
      <w:r>
        <w:rPr>
          <w:rFonts w:ascii="Times New Roman" w:hAnsi="Times New Roman" w:cs="Times New Roman"/>
        </w:rPr>
        <w:t>运用你的经验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思考：</w:t>
      </w:r>
      <w:r>
        <w:rPr>
          <w:rFonts w:ascii="Times New Roman" w:hAnsi="Times New Roman" w:cs="Times New Roman"/>
        </w:rPr>
        <w:t>(1)提到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公平正义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你会联想到哪些词语？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(2)请同学们围绕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公平正义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这个话题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谈谈自己的见解。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学生思考后回答。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(1)合理、平等、正气、铁面无私等。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(2)公平意味着参与社会合作的每一个人既要承担应分担的责任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又能得到应有的利益。如公共场所按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先来后到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的顺序排队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处罚假冒伪劣的厂家与商家、竞争上岗等做法都是公平正义的。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教师过渡：</w:t>
      </w:r>
      <w:r>
        <w:rPr>
          <w:rFonts w:ascii="Times New Roman" w:hAnsi="Times New Roman" w:cs="Times New Roman"/>
        </w:rPr>
        <w:t>什么是公平？什么是正义？今天就让我们带着这些问题一起走进本框内容的学习。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二、师生互动　探究新知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探究一　认识公平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1．</w:t>
      </w:r>
      <w:r>
        <w:rPr>
          <w:rFonts w:ascii="Times New Roman" w:hAnsi="Times New Roman" w:cs="Times New Roman"/>
        </w:rPr>
        <w:t>多媒体出示教材</w:t>
      </w:r>
      <w:r>
        <w:rPr>
          <w:rFonts w:hint="eastAsia" w:ascii="Times New Roman" w:hAnsi="Times New Roman" w:cs="Times New Roman"/>
        </w:rPr>
        <w:t>P109</w:t>
      </w:r>
      <w:r>
        <w:rPr>
          <w:rFonts w:ascii="Times New Roman" w:hAnsi="Times New Roman" w:cs="Times New Roman"/>
        </w:rPr>
        <w:t>第一个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楷体" w:cs="Times New Roman"/>
        </w:rPr>
        <w:t>古时候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一位父亲临终前要把四锭等重的黄金分给三个儿子。三个儿子中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大儿子精明能干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为赚取这四锭黄金出力最多；二儿子能力一般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但很有孝心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父亲生病时端茶送药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最得父亲喜欢；三儿子身残体弱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父亲最担心他以后的生计。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思考：</w:t>
      </w:r>
      <w:r>
        <w:rPr>
          <w:rFonts w:ascii="Times New Roman" w:hAnsi="Times New Roman" w:cs="Times New Roman"/>
        </w:rPr>
        <w:t>(1)假如你是这位父亲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你会怎样分配这四</w:t>
      </w:r>
      <w:r>
        <w:rPr>
          <w:rFonts w:hint="eastAsia" w:ascii="Times New Roman" w:hAnsi="Times New Roman" w:cs="Times New Roman"/>
        </w:rPr>
        <w:t>锭黄金？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2)结合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分黄金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的故事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谈谈你对公平的看法。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学生分小组讨论回答。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(1)平分(或大儿子精明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二儿子有孝心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一人一锭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三儿子生计困难自然理应多分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这也符合中华传统)。(无标准答案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关键是分配要合情合理)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(2)公平通常指人们基于一定标准或原则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处理事情合情合理、不偏不倚的态度或行为方式；公平就是每个人都能在良好的合作中得到应得的利益；公平要帮助和扶持弱势群体。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公平通常指人们基于一定标准或原则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处理事情</w:t>
      </w:r>
      <w:r>
        <w:rPr>
          <w:rFonts w:hint="eastAsia" w:ascii="Times New Roman" w:hAnsi="Times New Roman" w:cs="Times New Roman"/>
        </w:rPr>
        <w:t>合情合理、不偏不倚的态度或行为方式。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多媒体出示教材</w:t>
      </w:r>
      <w:r>
        <w:rPr>
          <w:rFonts w:hint="eastAsia" w:ascii="Times New Roman" w:hAnsi="Times New Roman" w:cs="Times New Roman"/>
        </w:rPr>
        <w:t>P109</w:t>
      </w:r>
      <w:r>
        <w:rPr>
          <w:rFonts w:ascii="Times New Roman" w:hAnsi="Times New Roman" w:cs="Times New Roman"/>
        </w:rPr>
        <w:t>第二个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"E:\\！教案+课文朗读\\名师新教案8道德与法治人教（下）修\\JA44.TIF"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70.85pt;width:247.1pt;" filled="f" o:preferrelative="t" stroked="f" coordsize="21600,21600">
            <v:path/>
            <v:fill on="f" focussize="0,0"/>
            <v:stroke on="f" joinstyle="miter"/>
            <v:imagedata r:id="rId17" r:href="rId1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eastAsia="黑体" w:cs="Times New Roman"/>
        </w:rPr>
        <w:t>思考：</w:t>
      </w:r>
      <w:r>
        <w:rPr>
          <w:rFonts w:ascii="Times New Roman" w:hAnsi="Times New Roman" w:cs="Times New Roman"/>
        </w:rPr>
        <w:t>依据你对公平的理解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请对上图中的行为和政策进行评价。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学生之间讨论交流。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汽车驾驶员违反了交通规则接受处罚是公平的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找朋友摆平就违背了公平原则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也是违法行为。国家的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两免一补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政策让孩子们都能上学是国家保障公平的措施。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公平有着丰富的内涵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包括权利公平、规则公平、机</w:t>
      </w:r>
      <w:r>
        <w:rPr>
          <w:rFonts w:hint="eastAsia" w:ascii="Times New Roman" w:hAnsi="Times New Roman" w:cs="Times New Roman"/>
        </w:rPr>
        <w:t>会公平等。权利公平，要求每个人依法平等参与社会活动；规则公平，要求每个人都受到行为规范的约束；机会公平，要求社会为每个人提供同等的发展机会和条件。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引导学生阅读教材</w:t>
      </w:r>
      <w:r>
        <w:rPr>
          <w:rFonts w:hint="eastAsia" w:ascii="Times New Roman" w:hAnsi="Times New Roman" w:cs="Times New Roman"/>
        </w:rPr>
        <w:t>P110</w:t>
      </w:r>
      <w:r>
        <w:rPr>
          <w:rFonts w:hint="eastAsia"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</w:t>
      </w:r>
      <w:r>
        <w:rPr>
          <w:rFonts w:ascii="Times New Roman" w:hAnsi="Times New Roman" w:cs="Times New Roman"/>
        </w:rPr>
        <w:t>：结合以上图片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谈谈公平的价值。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学生分组讨论交流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派代表回答。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公平是个人生存和发展的重要保障。公平不仅能保证个人应得的利益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使个人获得生存和发展的物质条件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而且能让人感受到尊严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从而激发自身潜能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提高工作效率。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公平是社会稳定和进步的重要</w:t>
      </w:r>
      <w:r>
        <w:rPr>
          <w:rFonts w:hint="eastAsia" w:ascii="Times New Roman" w:hAnsi="Times New Roman" w:cs="Times New Roman"/>
        </w:rPr>
        <w:t>基础。公平有利于协调社会各方面的利益关系，缓和社会矛盾，减少社会冲突，维护社会秩序，保证社会的长治久安。公平有利于营造更好的竞争环境，创造更多的社会财富，推动社会持续发展。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探究二　正义的力量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1.</w:t>
      </w:r>
      <w:r>
        <w:rPr>
          <w:rFonts w:ascii="Times New Roman" w:hAnsi="Times New Roman" w:cs="Times New Roman"/>
        </w:rPr>
        <w:t>多媒体出示教</w:t>
      </w:r>
      <w:r>
        <w:rPr>
          <w:rFonts w:hint="eastAsia" w:ascii="Times New Roman" w:hAnsi="Times New Roman" w:cs="Times New Roman"/>
        </w:rPr>
        <w:t>材</w:t>
      </w:r>
      <w:r>
        <w:rPr>
          <w:rFonts w:ascii="Times New Roman" w:hAnsi="Times New Roman" w:cs="Times New Roman"/>
        </w:rPr>
        <w:t>P111</w:t>
      </w:r>
      <w:r>
        <w:rPr>
          <w:rFonts w:hint="eastAsia"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"E:\\！教案+课文朗读\\名师新教案8道德与法治人教（下）修\\JA45.TIF"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99.05pt;width:189.5pt;" filled="f" o:preferrelative="t" stroked="f" coordsize="21600,21600">
            <v:path/>
            <v:fill on="f" focussize="0,0"/>
            <v:stroke on="f" joinstyle="miter"/>
            <v:imagedata r:id="rId19" r:href="rId2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思考</w:t>
      </w:r>
      <w:r>
        <w:rPr>
          <w:rFonts w:ascii="Times New Roman" w:hAnsi="Times New Roman" w:cs="Times New Roman"/>
        </w:rPr>
        <w:t>：在讨论什么是正义行为与非正义行为时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同学们用关键词给出了自己对两种行为特征的描述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请你来续写。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学生思考并发言。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正义是社会文明的尺度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体现了人们对美好社会的期待和追求。正义有着极其丰富的内涵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一般而言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正义行为都是有利于促进社会进步、维护公共利益的行为。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2．</w:t>
      </w:r>
      <w:r>
        <w:rPr>
          <w:rFonts w:ascii="Times New Roman" w:hAnsi="Times New Roman" w:cs="Times New Roman"/>
        </w:rPr>
        <w:t>引导学生阅读教材</w:t>
      </w:r>
      <w:r>
        <w:rPr>
          <w:rFonts w:hint="eastAsia" w:ascii="Times New Roman" w:hAnsi="Times New Roman" w:cs="Times New Roman"/>
        </w:rPr>
        <w:t>P112</w:t>
      </w:r>
      <w:r>
        <w:rPr>
          <w:rFonts w:ascii="Times New Roman" w:hAnsi="Times New Roman" w:cs="Times New Roman"/>
        </w:rPr>
        <w:t>第一个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思考：</w:t>
      </w:r>
      <w:r>
        <w:rPr>
          <w:rFonts w:ascii="Times New Roman" w:hAnsi="Times New Roman" w:cs="Times New Roman"/>
        </w:rPr>
        <w:t>上述事例对你理解正</w:t>
      </w:r>
      <w:r>
        <w:rPr>
          <w:rFonts w:hint="eastAsia" w:ascii="Times New Roman" w:hAnsi="Times New Roman" w:cs="Times New Roman"/>
        </w:rPr>
        <w:t>义有什么启示？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学生思考后回答。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保护弱者的行为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就是正义的行为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正义要保护弱者的正当利益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给予弱者必要的扶助。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正义作为法治追求的基本价值目标之一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要求依法保障人们的正当权利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使受害者得到救济、违法者受到惩罚；要求人们分辨是非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惩恶扬善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维护社会公共利益；要求人们对弱者给予必要的扶助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以保证其有尊严地生存。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3．</w:t>
      </w:r>
      <w:r>
        <w:rPr>
          <w:rFonts w:ascii="Times New Roman" w:hAnsi="Times New Roman" w:cs="Times New Roman"/>
        </w:rPr>
        <w:t>引导学生阅读教材</w:t>
      </w:r>
      <w:r>
        <w:rPr>
          <w:rFonts w:hint="eastAsia" w:ascii="Times New Roman" w:hAnsi="Times New Roman" w:cs="Times New Roman"/>
        </w:rPr>
        <w:t>P112</w:t>
      </w:r>
      <w:r>
        <w:rPr>
          <w:rFonts w:ascii="Times New Roman" w:hAnsi="Times New Roman" w:cs="Times New Roman"/>
        </w:rPr>
        <w:t>第二个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思考：</w:t>
      </w:r>
      <w:r>
        <w:rPr>
          <w:rFonts w:ascii="Times New Roman" w:hAnsi="Times New Roman" w:cs="Times New Roman"/>
        </w:rPr>
        <w:t>国家建立和完善上述制度有什么意义？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改革收入分配制度、完善失业保险制度和建立国家助学金制度都有利于实现公平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使社会弱势群体也能获得基本的生活保障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得到社会的关爱。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正义是社会制度的重要价值。正义作为人类社会的理想追求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往往被当作评价社会制度的价值标准。制度的生命在于正义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制度的效用在于保障正义。有了正义的制度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即使是社会弱势群体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也能获得基本的生活保障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得到社会的关爱。作为社会制度中由国家强制力保证实施的法律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更应体现正义的原则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成为维护正义的有力保障。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4．</w:t>
      </w:r>
      <w:r>
        <w:rPr>
          <w:rFonts w:ascii="Times New Roman" w:hAnsi="Times New Roman" w:cs="Times New Roman"/>
        </w:rPr>
        <w:t>引导学生</w:t>
      </w:r>
      <w:r>
        <w:rPr>
          <w:rFonts w:hint="eastAsia" w:ascii="Times New Roman" w:hAnsi="Times New Roman" w:cs="Times New Roman"/>
        </w:rPr>
        <w:t>阅读教材</w:t>
      </w:r>
      <w:r>
        <w:rPr>
          <w:rFonts w:ascii="Times New Roman" w:hAnsi="Times New Roman" w:cs="Times New Roman"/>
        </w:rPr>
        <w:t>P113第二个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阅读感悟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思考：</w:t>
      </w:r>
      <w:r>
        <w:rPr>
          <w:rFonts w:ascii="Times New Roman" w:hAnsi="Times New Roman" w:cs="Times New Roman"/>
        </w:rPr>
        <w:t>国家采取这些举措有何意义？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学生思考后回答。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正义是社会和谐的基本条件。切实维护和实现社会正义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有利于恰当地调整和处理人与人之间的关系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充分发挥人们的主动性和创造性；有利于营造和谐、稳定、安宁的社会环境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为社会发展注入不竭的动力。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"板书设计.tif"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"E:\\！教案+课文朗读\\名师新教案8道德与法治人教（下）修\\板书设计.tif"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o:spt="75" type="#_x0000_t75" style="height:20.75pt;width:91pt;" filled="f" o:preferrelative="t" stroked="f" coordsize="21600,21600">
            <v:path/>
            <v:fill on="f" focussize="0,0"/>
            <v:stroke on="f" joinstyle="miter"/>
            <v:imagedata r:id="rId21" r:href="rId2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公平正义的价值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\b\lc\{(\a\vs4\al\co1(认识公平\b\lc\{(\a\vs4\al\co1(公平的含义,公平的内涵,公平的意义)),正义的力量\b\lc\{(\a\vs4\al\co1(正义的含义,正义的意义)))) 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"当堂演练.TIF"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"E:\\！教案+课文朗读\\名师新教案8道德与法治人教（下）修\\当堂演练.TIF"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3" o:spt="75" type="#_x0000_t75" style="height:16.7pt;width:66.8pt;" filled="f" o:preferrelative="t" stroked="f" coordsize="21600,21600">
            <v:path/>
            <v:fill on="f" focussize="0,0"/>
            <v:stroke on="f" joinstyle="miter"/>
            <v:imagedata r:id="rId23" r:href="rId2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见课件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"E:\\！教案+课文朗读\\名师新教案8道德与法治人教（下）修\\教学反思.TIF"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4" o:spt="75" type="#_x0000_t75" style="height:16.7pt;width:66.8pt;" filled="f" o:preferrelative="t" stroked="f" coordsize="21600,21600">
            <v:path/>
            <v:fill on="f" focussize="0,0"/>
            <v:stroke on="f" joinstyle="miter"/>
            <v:imagedata r:id="rId25" r:href="rId2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本节课主要探究公平正义的价值。关于公平的价值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结合一系列事例探究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逐渐认清公平的含义、公平的内涵和公平的意义；关于正义的力量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先从写出与正义有关的词语开始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接着探究事例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逐渐认识正义的含义和正义的意义。通过学习懂得公平正义是一个美好社会应有的价值；建立一个公平正义的社会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是人类永恒的追求和共同的理想。</w:t>
      </w:r>
    </w:p>
    <w:p>
      <w:pPr>
        <w:pStyle w:val="10"/>
        <w:ind w:firstLine="420" w:firstLineChars="200"/>
        <w:jc w:val="center"/>
        <w:rPr>
          <w:rFonts w:ascii="Times New Roman" w:hAnsi="Times New Roman" w:eastAsia="黑体" w:cs="Times New Roman"/>
        </w:rPr>
      </w:pPr>
    </w:p>
    <w:p>
      <w:pPr>
        <w:pStyle w:val="10"/>
        <w:ind w:firstLine="420" w:firstLineChars="200"/>
        <w:jc w:val="center"/>
        <w:rPr>
          <w:rFonts w:ascii="Times New Roman" w:hAnsi="Times New Roman" w:eastAsia="黑体" w:cs="Times New Roman"/>
        </w:rPr>
      </w:pPr>
    </w:p>
    <w:p>
      <w:pPr>
        <w:pStyle w:val="10"/>
        <w:ind w:firstLine="420" w:firstLineChars="200"/>
        <w:jc w:val="center"/>
        <w:rPr>
          <w:rFonts w:ascii="Times New Roman" w:hAnsi="Times New Roman" w:eastAsia="黑体" w:cs="Times New Roman"/>
        </w:rPr>
      </w:pPr>
    </w:p>
    <w:p/>
    <w:sectPr>
      <w:headerReference r:id="rId5" w:type="first"/>
      <w:headerReference r:id="rId3" w:type="default"/>
      <w:headerReference r:id="rId4" w:type="even"/>
      <w:type w:val="continuous"/>
      <w:pgSz w:w="11906" w:h="16838"/>
      <w:pgMar w:top="851" w:right="851" w:bottom="851" w:left="851" w:header="170" w:footer="28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left"/>
    </w:pPr>
    <w:r>
      <w:rPr>
        <w:rFonts w:hint="eastAsia"/>
      </w:rPr>
      <w:t xml:space="preserve">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pict>
        <v:shape id="PowerPlusWaterMarkObject14513210" o:spid="_x0000_s2062" o:spt="136" type="#_x0000_t136" style="position:absolute;left:0pt;height:120pt;width:360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focussize="0,0"/>
          <v:stroke on="f"/>
          <v:imagedata o:title=""/>
          <o:lock v:ext="edit"/>
          <v:textpath on="t" fitpath="t" trim="f" xscale="f" string="鸿鹄志" style="font-family:迷你简汉真广标;font-size:120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pict>
        <v:shape id="PowerPlusWaterMarkObject14513209" o:spid="_x0000_s2061" o:spt="136" type="#_x0000_t136" style="position:absolute;left:0pt;height:120pt;width:360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focussize="0,0"/>
          <v:stroke on="f"/>
          <v:imagedata o:title=""/>
          <o:lock v:ext="edit"/>
          <v:textpath on="t" fitpath="t" trim="f" xscale="f" string="鸿鹄志" style="font-family:迷你简汉真广标;font-size:120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00844D36"/>
    <w:rsid w:val="000D185D"/>
    <w:rsid w:val="00124010"/>
    <w:rsid w:val="00353CB3"/>
    <w:rsid w:val="003D092F"/>
    <w:rsid w:val="00452DB2"/>
    <w:rsid w:val="004F2E84"/>
    <w:rsid w:val="00572841"/>
    <w:rsid w:val="006445E7"/>
    <w:rsid w:val="00844D36"/>
    <w:rsid w:val="00D330E6"/>
    <w:rsid w:val="00D53CCB"/>
    <w:rsid w:val="00F82DA7"/>
    <w:rsid w:val="1A197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5"/>
    <w:unhideWhenUsed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纯文本 字符"/>
    <w:basedOn w:val="14"/>
    <w:link w:val="10"/>
    <w:uiPriority w:val="99"/>
    <w:rPr>
      <w:rFonts w:ascii="宋体" w:hAnsi="Courier New" w:eastAsia="宋体" w:cs="Courier New"/>
      <w:szCs w:val="21"/>
    </w:rPr>
  </w:style>
  <w:style w:type="character" w:customStyle="1" w:styleId="16">
    <w:name w:val="页眉 字符"/>
    <w:basedOn w:val="14"/>
    <w:link w:val="12"/>
    <w:uiPriority w:val="99"/>
    <w:rPr>
      <w:sz w:val="18"/>
      <w:szCs w:val="18"/>
    </w:rPr>
  </w:style>
  <w:style w:type="character" w:customStyle="1" w:styleId="17">
    <w:name w:val="页脚 字符"/>
    <w:basedOn w:val="14"/>
    <w:link w:val="11"/>
    <w:uiPriority w:val="99"/>
    <w:rPr>
      <w:sz w:val="18"/>
      <w:szCs w:val="18"/>
    </w:rPr>
  </w:style>
  <w:style w:type="character" w:customStyle="1" w:styleId="18">
    <w:name w:val="标题 1 字符"/>
    <w:basedOn w:val="14"/>
    <w:link w:val="2"/>
    <w:uiPriority w:val="9"/>
    <w:rPr>
      <w:b/>
      <w:bCs/>
      <w:kern w:val="44"/>
      <w:sz w:val="44"/>
      <w:szCs w:val="44"/>
    </w:rPr>
  </w:style>
  <w:style w:type="character" w:customStyle="1" w:styleId="19">
    <w:name w:val="标题 2 字符"/>
    <w:basedOn w:val="14"/>
    <w:link w:val="3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标题 3 字符"/>
    <w:basedOn w:val="14"/>
    <w:link w:val="4"/>
    <w:semiHidden/>
    <w:uiPriority w:val="9"/>
    <w:rPr>
      <w:b/>
      <w:bCs/>
      <w:sz w:val="32"/>
      <w:szCs w:val="32"/>
    </w:rPr>
  </w:style>
  <w:style w:type="character" w:customStyle="1" w:styleId="21">
    <w:name w:val="标题 4 字符"/>
    <w:basedOn w:val="14"/>
    <w:link w:val="5"/>
    <w:semiHidden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2">
    <w:name w:val="标题 5 字符"/>
    <w:basedOn w:val="14"/>
    <w:link w:val="6"/>
    <w:semiHidden/>
    <w:uiPriority w:val="9"/>
    <w:rPr>
      <w:b/>
      <w:bCs/>
      <w:sz w:val="28"/>
      <w:szCs w:val="28"/>
    </w:rPr>
  </w:style>
  <w:style w:type="character" w:customStyle="1" w:styleId="23">
    <w:name w:val="标题 6 字符"/>
    <w:basedOn w:val="14"/>
    <w:link w:val="7"/>
    <w:semiHidden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4">
    <w:name w:val="标题 7 字符"/>
    <w:basedOn w:val="14"/>
    <w:link w:val="8"/>
    <w:semiHidden/>
    <w:uiPriority w:val="9"/>
    <w:rPr>
      <w:b/>
      <w:bCs/>
      <w:sz w:val="24"/>
      <w:szCs w:val="24"/>
    </w:rPr>
  </w:style>
  <w:style w:type="character" w:customStyle="1" w:styleId="25">
    <w:name w:val="标题 8 字符"/>
    <w:basedOn w:val="14"/>
    <w:link w:val="9"/>
    <w:semiHidden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../../../&#35838;&#26631;1.TIF" TargetMode="Externa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../../../&#25945;&#23398;&#21453;&#24605;.TIF" TargetMode="External"/><Relationship Id="rId25" Type="http://schemas.openxmlformats.org/officeDocument/2006/relationships/image" Target="media/image10.png"/><Relationship Id="rId24" Type="http://schemas.openxmlformats.org/officeDocument/2006/relationships/image" Target="../../../&#24403;&#22530;&#28436;&#32451;.TIF" TargetMode="External"/><Relationship Id="rId23" Type="http://schemas.openxmlformats.org/officeDocument/2006/relationships/image" Target="media/image9.png"/><Relationship Id="rId22" Type="http://schemas.openxmlformats.org/officeDocument/2006/relationships/image" Target="../../../&#26495;&#20070;&#35774;&#35745;.tif" TargetMode="External"/><Relationship Id="rId21" Type="http://schemas.openxmlformats.org/officeDocument/2006/relationships/image" Target="media/image8.png"/><Relationship Id="rId20" Type="http://schemas.openxmlformats.org/officeDocument/2006/relationships/image" Target="../../../JA45.TIF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7.png"/><Relationship Id="rId18" Type="http://schemas.openxmlformats.org/officeDocument/2006/relationships/image" Target="../../../JA44.TIF" TargetMode="External"/><Relationship Id="rId17" Type="http://schemas.openxmlformats.org/officeDocument/2006/relationships/image" Target="media/image6.png"/><Relationship Id="rId16" Type="http://schemas.openxmlformats.org/officeDocument/2006/relationships/image" Target="../../../&#25945;&#23398;&#36807;&#31243;.TIF" TargetMode="External"/><Relationship Id="rId15" Type="http://schemas.openxmlformats.org/officeDocument/2006/relationships/image" Target="media/image5.png"/><Relationship Id="rId14" Type="http://schemas.openxmlformats.org/officeDocument/2006/relationships/image" Target="../../../&#25945;&#23398;&#24314;&#35758;.TIF" TargetMode="External"/><Relationship Id="rId13" Type="http://schemas.openxmlformats.org/officeDocument/2006/relationships/image" Target="media/image4.png"/><Relationship Id="rId12" Type="http://schemas.openxmlformats.org/officeDocument/2006/relationships/image" Target="../../../&#25945;&#23398;&#37325;&#38590;&#28857;.TIF" TargetMode="External"/><Relationship Id="rId11" Type="http://schemas.openxmlformats.org/officeDocument/2006/relationships/image" Target="media/image3.png"/><Relationship Id="rId10" Type="http://schemas.openxmlformats.org/officeDocument/2006/relationships/image" Target="../../../&#32032;&#20859;&#30446;&#26631;.TIF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2"/>
    <customShpInfo spid="_x0000_s206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鸿鹄志，侵权必究</Manager>
  <Company>UQi.me</Company>
  <Pages>3</Pages>
  <Words>559</Words>
  <Characters>3190</Characters>
  <Lines>26</Lines>
  <Paragraphs>7</Paragraphs>
  <TotalTime>18</TotalTime>
  <ScaleCrop>false</ScaleCrop>
  <LinksUpToDate>false</LinksUpToDate>
  <CharactersWithSpaces>3742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2023-01-02T09:16:00Z</dcterms:created>
  <dc:creator>鸿鹄志</dc:creator>
  <cp:keywords>鸿鹄志，侵权必究</cp:keywords>
  <cp:lastModifiedBy>Administrator</cp:lastModifiedBy>
  <dcterms:modified xsi:type="dcterms:W3CDTF">2024-02-29T01:42:36Z</dcterms:modified>
  <dc:subject>鸿鹄志</dc:subject>
  <dc:title>鸿鹄志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07F349277205431081FDBEA3B3627376_12</vt:lpwstr>
  </property>
</Properties>
</file>